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80" w:lineRule="auto"/>
      </w:pPr>
      <w:r>
        <w:rPr>
          <w:color w:val="F8B615"/>
        </w:rPr>
        <w:t>Be a </w:t>
      </w:r>
      <w:r>
        <w:rPr>
          <w:color w:val="F8B615"/>
          <w:spacing w:val="-2"/>
        </w:rPr>
        <w:t>Pilgrim </w:t>
      </w:r>
      <w:r>
        <w:rPr>
          <w:color w:val="F8B615"/>
        </w:rPr>
        <w:t>of</w:t>
      </w:r>
      <w:r>
        <w:rPr>
          <w:color w:val="F8B615"/>
          <w:spacing w:val="60"/>
        </w:rPr>
        <w:t> </w:t>
      </w:r>
      <w:r>
        <w:rPr>
          <w:color w:val="F8B615"/>
          <w:spacing w:val="-4"/>
        </w:rPr>
        <w:t>Hope</w:t>
      </w:r>
    </w:p>
    <w:p>
      <w:pPr>
        <w:spacing w:line="261" w:lineRule="auto" w:before="343"/>
        <w:ind w:left="5529" w:right="0" w:firstLine="0"/>
        <w:jc w:val="center"/>
        <w:rPr>
          <w:rFonts w:ascii="Garamond"/>
          <w:b/>
          <w:sz w:val="48"/>
        </w:rPr>
      </w:pPr>
      <w:r>
        <w:rPr>
          <w:rFonts w:ascii="Garamond"/>
          <w:spacing w:val="-2"/>
          <w:sz w:val="42"/>
        </w:rPr>
        <w:t>This</w:t>
      </w:r>
      <w:r>
        <w:rPr>
          <w:rFonts w:ascii="Garamond"/>
          <w:spacing w:val="-25"/>
          <w:sz w:val="42"/>
        </w:rPr>
        <w:t> </w:t>
      </w:r>
      <w:r>
        <w:rPr>
          <w:rFonts w:ascii="Garamond"/>
          <w:spacing w:val="-2"/>
          <w:sz w:val="42"/>
        </w:rPr>
        <w:t>Jubilee</w:t>
      </w:r>
      <w:r>
        <w:rPr>
          <w:rFonts w:ascii="Garamond"/>
          <w:spacing w:val="-24"/>
          <w:sz w:val="42"/>
        </w:rPr>
        <w:t> </w:t>
      </w:r>
      <w:r>
        <w:rPr>
          <w:rFonts w:ascii="Garamond"/>
          <w:spacing w:val="-2"/>
          <w:sz w:val="42"/>
        </w:rPr>
        <w:t>Year,</w:t>
      </w:r>
      <w:r>
        <w:rPr>
          <w:rFonts w:ascii="Garamond"/>
          <w:spacing w:val="-24"/>
          <w:sz w:val="42"/>
        </w:rPr>
        <w:t> </w:t>
      </w:r>
      <w:r>
        <w:rPr>
          <w:rFonts w:ascii="Garamond"/>
          <w:spacing w:val="-2"/>
          <w:sz w:val="42"/>
        </w:rPr>
        <w:t>Pope </w:t>
      </w:r>
      <w:r>
        <w:rPr>
          <w:rFonts w:ascii="Garamond"/>
          <w:sz w:val="42"/>
        </w:rPr>
        <w:t>Francis</w:t>
      </w:r>
      <w:r>
        <w:rPr>
          <w:rFonts w:ascii="Garamond"/>
          <w:spacing w:val="-16"/>
          <w:sz w:val="42"/>
        </w:rPr>
        <w:t> </w:t>
      </w:r>
      <w:r>
        <w:rPr>
          <w:rFonts w:ascii="Garamond"/>
          <w:sz w:val="42"/>
        </w:rPr>
        <w:t>has</w:t>
      </w:r>
      <w:r>
        <w:rPr>
          <w:rFonts w:ascii="Garamond"/>
          <w:spacing w:val="-16"/>
          <w:sz w:val="42"/>
        </w:rPr>
        <w:t> </w:t>
      </w:r>
      <w:r>
        <w:rPr>
          <w:rFonts w:ascii="Garamond"/>
          <w:sz w:val="42"/>
        </w:rPr>
        <w:t>asked</w:t>
      </w:r>
      <w:r>
        <w:rPr>
          <w:rFonts w:ascii="Garamond"/>
          <w:spacing w:val="-16"/>
          <w:sz w:val="42"/>
        </w:rPr>
        <w:t> </w:t>
      </w:r>
      <w:r>
        <w:rPr>
          <w:rFonts w:ascii="Garamond"/>
          <w:sz w:val="42"/>
        </w:rPr>
        <w:t>us</w:t>
      </w:r>
      <w:r>
        <w:rPr>
          <w:rFonts w:ascii="Garamond"/>
          <w:spacing w:val="-16"/>
          <w:sz w:val="42"/>
        </w:rPr>
        <w:t> </w:t>
      </w:r>
      <w:r>
        <w:rPr>
          <w:rFonts w:ascii="Garamond"/>
          <w:sz w:val="42"/>
        </w:rPr>
        <w:t>to </w:t>
      </w:r>
      <w:r>
        <w:rPr>
          <w:rFonts w:ascii="Garamond"/>
          <w:spacing w:val="-8"/>
          <w:sz w:val="42"/>
        </w:rPr>
        <w:t>console</w:t>
      </w:r>
      <w:r>
        <w:rPr>
          <w:rFonts w:ascii="Garamond"/>
          <w:spacing w:val="-20"/>
          <w:sz w:val="42"/>
        </w:rPr>
        <w:t> </w:t>
      </w:r>
      <w:r>
        <w:rPr>
          <w:rFonts w:ascii="Garamond"/>
          <w:spacing w:val="-8"/>
          <w:sz w:val="42"/>
        </w:rPr>
        <w:t>the</w:t>
      </w:r>
      <w:r>
        <w:rPr>
          <w:rFonts w:ascii="Garamond"/>
          <w:spacing w:val="-20"/>
          <w:sz w:val="42"/>
        </w:rPr>
        <w:t> </w:t>
      </w:r>
      <w:r>
        <w:rPr>
          <w:rFonts w:ascii="Garamond"/>
          <w:spacing w:val="-8"/>
          <w:sz w:val="42"/>
        </w:rPr>
        <w:t>sorrowing</w:t>
      </w:r>
      <w:r>
        <w:rPr>
          <w:rFonts w:ascii="Garamond"/>
          <w:spacing w:val="-20"/>
          <w:sz w:val="42"/>
        </w:rPr>
        <w:t> </w:t>
      </w:r>
      <w:r>
        <w:rPr>
          <w:rFonts w:ascii="Garamond"/>
          <w:spacing w:val="-8"/>
          <w:sz w:val="42"/>
        </w:rPr>
        <w:t>on </w:t>
      </w:r>
      <w:r>
        <w:rPr>
          <w:rFonts w:ascii="Garamond"/>
          <w:b/>
          <w:sz w:val="48"/>
        </w:rPr>
        <w:t>September</w:t>
      </w:r>
      <w:r>
        <w:rPr>
          <w:rFonts w:ascii="Garamond"/>
          <w:b/>
          <w:spacing w:val="-30"/>
          <w:sz w:val="48"/>
        </w:rPr>
        <w:t> </w:t>
      </w:r>
      <w:r>
        <w:rPr>
          <w:rFonts w:ascii="Garamond"/>
          <w:b/>
          <w:sz w:val="48"/>
        </w:rPr>
        <w:t>15,</w:t>
      </w:r>
      <w:r>
        <w:rPr>
          <w:rFonts w:ascii="Garamond"/>
          <w:b/>
          <w:spacing w:val="-30"/>
          <w:sz w:val="48"/>
        </w:rPr>
        <w:t> </w:t>
      </w:r>
      <w:r>
        <w:rPr>
          <w:rFonts w:ascii="Garamond"/>
          <w:b/>
          <w:sz w:val="48"/>
        </w:rPr>
        <w:t>2025,</w:t>
      </w:r>
    </w:p>
    <w:p>
      <w:pPr>
        <w:spacing w:before="135"/>
        <w:ind w:left="5529" w:right="3" w:firstLine="0"/>
        <w:jc w:val="center"/>
        <w:rPr>
          <w:rFonts w:ascii="Garamond"/>
          <w:b/>
          <w:sz w:val="48"/>
        </w:rPr>
      </w:pPr>
      <w:r>
        <w:rPr>
          <w:rFonts w:ascii="Garamond"/>
          <w:b/>
          <w:w w:val="90"/>
          <w:sz w:val="48"/>
        </w:rPr>
        <w:t>the</w:t>
      </w:r>
      <w:r>
        <w:rPr>
          <w:rFonts w:ascii="Garamond"/>
          <w:b/>
          <w:spacing w:val="-18"/>
          <w:w w:val="90"/>
          <w:sz w:val="48"/>
        </w:rPr>
        <w:t> </w:t>
      </w:r>
      <w:r>
        <w:rPr>
          <w:rFonts w:ascii="Garamond"/>
          <w:b/>
          <w:w w:val="90"/>
          <w:sz w:val="48"/>
        </w:rPr>
        <w:t>Feast</w:t>
      </w:r>
      <w:r>
        <w:rPr>
          <w:rFonts w:ascii="Garamond"/>
          <w:b/>
          <w:spacing w:val="-18"/>
          <w:w w:val="90"/>
          <w:sz w:val="48"/>
        </w:rPr>
        <w:t> </w:t>
      </w:r>
      <w:r>
        <w:rPr>
          <w:rFonts w:ascii="Garamond"/>
          <w:b/>
          <w:spacing w:val="-5"/>
          <w:w w:val="90"/>
          <w:sz w:val="48"/>
        </w:rPr>
        <w:t>of</w:t>
      </w:r>
    </w:p>
    <w:p>
      <w:pPr>
        <w:spacing w:before="44"/>
        <w:ind w:left="5529" w:right="2" w:firstLine="0"/>
        <w:jc w:val="center"/>
        <w:rPr>
          <w:rFonts w:ascii="Garamond"/>
          <w:b/>
          <w:sz w:val="48"/>
        </w:rPr>
      </w:pPr>
      <w:r>
        <w:rPr>
          <w:rFonts w:ascii="Garamond"/>
          <w:b/>
          <w:w w:val="90"/>
          <w:sz w:val="48"/>
        </w:rPr>
        <w:t>Our</w:t>
      </w:r>
      <w:r>
        <w:rPr>
          <w:rFonts w:ascii="Garamond"/>
          <w:b/>
          <w:spacing w:val="3"/>
          <w:sz w:val="48"/>
        </w:rPr>
        <w:t> </w:t>
      </w:r>
      <w:r>
        <w:rPr>
          <w:rFonts w:ascii="Garamond"/>
          <w:b/>
          <w:w w:val="90"/>
          <w:sz w:val="48"/>
        </w:rPr>
        <w:t>Lady</w:t>
      </w:r>
      <w:r>
        <w:rPr>
          <w:rFonts w:ascii="Garamond"/>
          <w:b/>
          <w:spacing w:val="3"/>
          <w:sz w:val="48"/>
        </w:rPr>
        <w:t> </w:t>
      </w:r>
      <w:r>
        <w:rPr>
          <w:rFonts w:ascii="Garamond"/>
          <w:b/>
          <w:w w:val="90"/>
          <w:sz w:val="48"/>
        </w:rPr>
        <w:t>of</w:t>
      </w:r>
      <w:r>
        <w:rPr>
          <w:rFonts w:ascii="Garamond"/>
          <w:b/>
          <w:spacing w:val="4"/>
          <w:sz w:val="48"/>
        </w:rPr>
        <w:t> </w:t>
      </w:r>
      <w:r>
        <w:rPr>
          <w:rFonts w:ascii="Garamond"/>
          <w:b/>
          <w:spacing w:val="-2"/>
          <w:w w:val="90"/>
          <w:sz w:val="48"/>
        </w:rPr>
        <w:t>Sorrows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02"/>
        <w:rPr>
          <w:rFonts w:ascii="Garamond"/>
          <w:sz w:val="20"/>
        </w:rPr>
      </w:pPr>
    </w:p>
    <w:p>
      <w:pPr>
        <w:spacing w:after="0"/>
        <w:rPr>
          <w:rFonts w:ascii="Garamond"/>
          <w:sz w:val="20"/>
        </w:rPr>
        <w:sectPr>
          <w:type w:val="continuous"/>
          <w:pgSz w:w="12240" w:h="15840"/>
          <w:pgMar w:top="120" w:bottom="280" w:left="1720" w:right="220"/>
        </w:sectPr>
      </w:pPr>
    </w:p>
    <w:p>
      <w:pPr>
        <w:pStyle w:val="BodyText"/>
        <w:rPr>
          <w:rFonts w:ascii="Garamond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0</wp:posOffset>
                </wp:positionH>
                <wp:positionV relativeFrom="page">
                  <wp:posOffset>268239</wp:posOffset>
                </wp:positionV>
                <wp:extent cx="7772400" cy="97904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9790430"/>
                          <a:chExt cx="7772400" cy="9790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815824"/>
                            <a:ext cx="777240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65760">
                                <a:moveTo>
                                  <a:pt x="0" y="365760"/>
                                </a:moveTo>
                                <a:lnTo>
                                  <a:pt x="7772400" y="36576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181584"/>
                            <a:ext cx="7772400" cy="460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6088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8576"/>
                                </a:lnTo>
                                <a:lnTo>
                                  <a:pt x="7772400" y="460857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4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120" y="31432"/>
                            <a:ext cx="4287895" cy="624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9120" y="31432"/>
                            <a:ext cx="4288155" cy="624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8155" h="6240780">
                                <a:moveTo>
                                  <a:pt x="396049" y="0"/>
                                </a:moveTo>
                                <a:lnTo>
                                  <a:pt x="349861" y="2664"/>
                                </a:lnTo>
                                <a:lnTo>
                                  <a:pt x="305238" y="10459"/>
                                </a:lnTo>
                                <a:lnTo>
                                  <a:pt x="262478" y="23089"/>
                                </a:lnTo>
                                <a:lnTo>
                                  <a:pt x="221876" y="40254"/>
                                </a:lnTo>
                                <a:lnTo>
                                  <a:pt x="183732" y="61660"/>
                                </a:lnTo>
                                <a:lnTo>
                                  <a:pt x="148340" y="87007"/>
                                </a:lnTo>
                                <a:lnTo>
                                  <a:pt x="116000" y="116000"/>
                                </a:lnTo>
                                <a:lnTo>
                                  <a:pt x="87007" y="148340"/>
                                </a:lnTo>
                                <a:lnTo>
                                  <a:pt x="61660" y="183732"/>
                                </a:lnTo>
                                <a:lnTo>
                                  <a:pt x="40254" y="221876"/>
                                </a:lnTo>
                                <a:lnTo>
                                  <a:pt x="23089" y="262478"/>
                                </a:lnTo>
                                <a:lnTo>
                                  <a:pt x="10459" y="305238"/>
                                </a:lnTo>
                                <a:lnTo>
                                  <a:pt x="2664" y="349861"/>
                                </a:lnTo>
                                <a:lnTo>
                                  <a:pt x="0" y="396049"/>
                                </a:lnTo>
                                <a:lnTo>
                                  <a:pt x="0" y="5844184"/>
                                </a:lnTo>
                                <a:lnTo>
                                  <a:pt x="2664" y="5890372"/>
                                </a:lnTo>
                                <a:lnTo>
                                  <a:pt x="10459" y="5934994"/>
                                </a:lnTo>
                                <a:lnTo>
                                  <a:pt x="23089" y="5977755"/>
                                </a:lnTo>
                                <a:lnTo>
                                  <a:pt x="40254" y="6018356"/>
                                </a:lnTo>
                                <a:lnTo>
                                  <a:pt x="61660" y="6056501"/>
                                </a:lnTo>
                                <a:lnTo>
                                  <a:pt x="87007" y="6091893"/>
                                </a:lnTo>
                                <a:lnTo>
                                  <a:pt x="116000" y="6124233"/>
                                </a:lnTo>
                                <a:lnTo>
                                  <a:pt x="148340" y="6153226"/>
                                </a:lnTo>
                                <a:lnTo>
                                  <a:pt x="183732" y="6178573"/>
                                </a:lnTo>
                                <a:lnTo>
                                  <a:pt x="221876" y="6199978"/>
                                </a:lnTo>
                                <a:lnTo>
                                  <a:pt x="262478" y="6217144"/>
                                </a:lnTo>
                                <a:lnTo>
                                  <a:pt x="305238" y="6229773"/>
                                </a:lnTo>
                                <a:lnTo>
                                  <a:pt x="349861" y="6237569"/>
                                </a:lnTo>
                                <a:lnTo>
                                  <a:pt x="396049" y="6240233"/>
                                </a:lnTo>
                                <a:lnTo>
                                  <a:pt x="3891851" y="6240233"/>
                                </a:lnTo>
                                <a:lnTo>
                                  <a:pt x="3938039" y="6237569"/>
                                </a:lnTo>
                                <a:lnTo>
                                  <a:pt x="3982662" y="6229773"/>
                                </a:lnTo>
                                <a:lnTo>
                                  <a:pt x="4025422" y="6217144"/>
                                </a:lnTo>
                                <a:lnTo>
                                  <a:pt x="4066024" y="6199978"/>
                                </a:lnTo>
                                <a:lnTo>
                                  <a:pt x="4104168" y="6178573"/>
                                </a:lnTo>
                                <a:lnTo>
                                  <a:pt x="4139560" y="6153226"/>
                                </a:lnTo>
                                <a:lnTo>
                                  <a:pt x="4171900" y="6124233"/>
                                </a:lnTo>
                                <a:lnTo>
                                  <a:pt x="4200893" y="6091893"/>
                                </a:lnTo>
                                <a:lnTo>
                                  <a:pt x="4226240" y="6056501"/>
                                </a:lnTo>
                                <a:lnTo>
                                  <a:pt x="4247646" y="6018356"/>
                                </a:lnTo>
                                <a:lnTo>
                                  <a:pt x="4264811" y="5977755"/>
                                </a:lnTo>
                                <a:lnTo>
                                  <a:pt x="4277441" y="5934994"/>
                                </a:lnTo>
                                <a:lnTo>
                                  <a:pt x="4285236" y="5890372"/>
                                </a:lnTo>
                                <a:lnTo>
                                  <a:pt x="4287901" y="5844184"/>
                                </a:lnTo>
                                <a:lnTo>
                                  <a:pt x="4287901" y="396049"/>
                                </a:lnTo>
                                <a:lnTo>
                                  <a:pt x="4285236" y="349861"/>
                                </a:lnTo>
                                <a:lnTo>
                                  <a:pt x="4277441" y="305238"/>
                                </a:lnTo>
                                <a:lnTo>
                                  <a:pt x="4264811" y="262478"/>
                                </a:lnTo>
                                <a:lnTo>
                                  <a:pt x="4247646" y="221876"/>
                                </a:lnTo>
                                <a:lnTo>
                                  <a:pt x="4226240" y="183732"/>
                                </a:lnTo>
                                <a:lnTo>
                                  <a:pt x="4200893" y="148340"/>
                                </a:lnTo>
                                <a:lnTo>
                                  <a:pt x="4171900" y="116000"/>
                                </a:lnTo>
                                <a:lnTo>
                                  <a:pt x="4139560" y="87007"/>
                                </a:lnTo>
                                <a:lnTo>
                                  <a:pt x="4104168" y="61660"/>
                                </a:lnTo>
                                <a:lnTo>
                                  <a:pt x="4066024" y="40254"/>
                                </a:lnTo>
                                <a:lnTo>
                                  <a:pt x="4025422" y="23089"/>
                                </a:lnTo>
                                <a:lnTo>
                                  <a:pt x="3982662" y="10459"/>
                                </a:lnTo>
                                <a:lnTo>
                                  <a:pt x="3938039" y="2664"/>
                                </a:lnTo>
                                <a:lnTo>
                                  <a:pt x="3891851" y="0"/>
                                </a:lnTo>
                                <a:lnTo>
                                  <a:pt x="396049" y="0"/>
                                </a:lnTo>
                                <a:close/>
                              </a:path>
                            </a:pathLst>
                          </a:custGeom>
                          <a:ln w="6286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040" y="6759496"/>
                            <a:ext cx="2715768" cy="1511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480824"/>
                            <a:ext cx="851580" cy="85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1.121201pt;width:612pt;height:770.9pt;mso-position-horizontal-relative:page;mso-position-vertical-relative:page;z-index:-15764480" id="docshapegroup1" coordorigin="0,422" coordsize="12240,15418">
                <v:rect style="position:absolute;left:0;top:8006;width:12240;height:576" id="docshape2" filled="true" fillcolor="#009e4d" stroked="false">
                  <v:fill type="solid"/>
                </v:rect>
                <v:rect style="position:absolute;left:0;top:8582;width:12240;height:7258" id="docshape3" filled="true" fillcolor="#106438" stroked="false">
                  <v:fill type="solid"/>
                </v:rect>
                <v:shape style="position:absolute;left:297;top:471;width:6753;height:9828" type="#_x0000_t75" id="docshape4" stroked="false">
                  <v:imagedata r:id="rId5" o:title=""/>
                </v:shape>
                <v:shape style="position:absolute;left:297;top:471;width:6753;height:9828" id="docshape5" coordorigin="298,472" coordsize="6753,9828" path="m922,472l849,476,779,488,711,508,647,535,587,569,531,609,481,655,435,706,395,761,361,821,334,885,314,953,302,1023,298,1096,298,9675,302,9748,314,9818,334,9886,361,9950,395,10010,435,10065,481,10116,531,10162,587,10202,647,10236,711,10263,779,10283,849,10295,922,10299,6427,10299,6499,10295,6570,10283,6637,10263,6701,10236,6761,10202,6817,10162,6868,10116,6913,10065,6953,10010,6987,9950,7014,9886,7034,9818,7046,9748,7050,9675,7050,1096,7046,1023,7034,953,7014,885,6987,821,6953,761,6913,706,6868,655,6817,609,6761,569,6701,535,6637,508,6570,488,6499,476,6427,472,922,472xe" filled="false" stroked="true" strokeweight="4.95pt" strokecolor="#ffffff">
                  <v:path arrowok="t"/>
                  <v:stroke dashstyle="solid"/>
                </v:shape>
                <v:shape style="position:absolute;left:1521;top:11067;width:4277;height:2381" type="#_x0000_t75" id="docshape6" href="http://www.emfgp.org/" stroked="false">
                  <v:imagedata r:id="rId6" o:title=""/>
                </v:shape>
                <v:shape style="position:absolute;left:720;top:13778;width:1342;height:1342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Garamond"/>
          <w:sz w:val="36"/>
        </w:rPr>
      </w:pPr>
    </w:p>
    <w:p>
      <w:pPr>
        <w:pStyle w:val="BodyText"/>
        <w:rPr>
          <w:rFonts w:ascii="Garamond"/>
          <w:sz w:val="36"/>
        </w:rPr>
      </w:pPr>
    </w:p>
    <w:p>
      <w:pPr>
        <w:pStyle w:val="BodyText"/>
        <w:spacing w:before="43"/>
        <w:rPr>
          <w:rFonts w:ascii="Garamond"/>
          <w:sz w:val="36"/>
        </w:rPr>
      </w:pPr>
    </w:p>
    <w:p>
      <w:pPr>
        <w:pStyle w:val="Heading1"/>
      </w:pPr>
      <w:r>
        <w:rPr>
          <w:color w:val="FFFFFF"/>
        </w:rPr>
        <w:t>Hosted</w:t>
      </w:r>
      <w:r>
        <w:rPr>
          <w:color w:val="FFFFFF"/>
          <w:spacing w:val="-1"/>
        </w:rPr>
        <w:t> </w:t>
      </w:r>
      <w:r>
        <w:rPr>
          <w:color w:val="FFFFFF"/>
          <w:spacing w:val="-5"/>
        </w:rPr>
        <w:t>by:</w:t>
      </w:r>
    </w:p>
    <w:p>
      <w:pPr>
        <w:pStyle w:val="BodyText"/>
        <w:rPr>
          <w:rFonts w:ascii="Arial Black"/>
          <w:b w:val="0"/>
          <w:sz w:val="36"/>
        </w:rPr>
      </w:pPr>
    </w:p>
    <w:p>
      <w:pPr>
        <w:pStyle w:val="BodyText"/>
        <w:rPr>
          <w:rFonts w:ascii="Arial Black"/>
          <w:b w:val="0"/>
          <w:sz w:val="36"/>
        </w:rPr>
      </w:pPr>
    </w:p>
    <w:p>
      <w:pPr>
        <w:pStyle w:val="BodyText"/>
        <w:rPr>
          <w:rFonts w:ascii="Arial Black"/>
          <w:b w:val="0"/>
          <w:sz w:val="36"/>
        </w:rPr>
      </w:pPr>
    </w:p>
    <w:p>
      <w:pPr>
        <w:pStyle w:val="BodyText"/>
        <w:rPr>
          <w:rFonts w:ascii="Arial Black"/>
          <w:b w:val="0"/>
          <w:sz w:val="36"/>
        </w:rPr>
      </w:pPr>
    </w:p>
    <w:p>
      <w:pPr>
        <w:pStyle w:val="BodyText"/>
        <w:spacing w:before="398"/>
        <w:rPr>
          <w:rFonts w:ascii="Arial Black"/>
          <w:b w:val="0"/>
          <w:sz w:val="36"/>
        </w:rPr>
      </w:pPr>
    </w:p>
    <w:p>
      <w:pPr>
        <w:spacing w:line="302" w:lineRule="auto" w:before="0"/>
        <w:ind w:left="642" w:right="38" w:firstLine="0"/>
        <w:jc w:val="both"/>
        <w:rPr>
          <w:b/>
          <w:sz w:val="22"/>
        </w:rPr>
      </w:pPr>
      <w:r>
        <w:rPr>
          <w:b/>
          <w:color w:val="FFFFFF"/>
          <w:sz w:val="22"/>
        </w:rPr>
        <w:t>Learn</w:t>
      </w:r>
      <w:r>
        <w:rPr>
          <w:b/>
          <w:color w:val="FFFFFF"/>
          <w:spacing w:val="-11"/>
          <w:sz w:val="22"/>
        </w:rPr>
        <w:t> </w:t>
      </w:r>
      <w:r>
        <w:rPr>
          <w:b/>
          <w:color w:val="FFFFFF"/>
          <w:sz w:val="22"/>
        </w:rPr>
        <w:t>more</w:t>
      </w:r>
      <w:r>
        <w:rPr>
          <w:b/>
          <w:color w:val="FFFFFF"/>
          <w:spacing w:val="-11"/>
          <w:sz w:val="22"/>
        </w:rPr>
        <w:t> </w:t>
      </w:r>
      <w:r>
        <w:rPr>
          <w:b/>
          <w:color w:val="FFFFFF"/>
          <w:sz w:val="22"/>
        </w:rPr>
        <w:t>about</w:t>
      </w:r>
      <w:r>
        <w:rPr>
          <w:b/>
          <w:color w:val="FFFFFF"/>
          <w:spacing w:val="-11"/>
          <w:sz w:val="22"/>
        </w:rPr>
        <w:t> </w:t>
      </w:r>
      <w:r>
        <w:rPr>
          <w:b/>
          <w:color w:val="FFFFFF"/>
          <w:sz w:val="22"/>
        </w:rPr>
        <w:t>the</w:t>
      </w:r>
      <w:r>
        <w:rPr>
          <w:b/>
          <w:color w:val="FFFFFF"/>
          <w:spacing w:val="-11"/>
          <w:sz w:val="22"/>
        </w:rPr>
        <w:t> </w:t>
      </w:r>
      <w:r>
        <w:rPr>
          <w:b/>
          <w:color w:val="FFFFFF"/>
          <w:sz w:val="22"/>
        </w:rPr>
        <w:t>Jubilee</w:t>
      </w:r>
      <w:r>
        <w:rPr>
          <w:b/>
          <w:color w:val="FFFFFF"/>
          <w:spacing w:val="-11"/>
          <w:sz w:val="22"/>
        </w:rPr>
        <w:t> </w:t>
      </w:r>
      <w:r>
        <w:rPr>
          <w:b/>
          <w:color w:val="FFFFFF"/>
          <w:sz w:val="22"/>
        </w:rPr>
        <w:t>Year</w:t>
      </w:r>
      <w:r>
        <w:rPr>
          <w:b/>
          <w:color w:val="FFFFFF"/>
          <w:spacing w:val="-11"/>
          <w:sz w:val="22"/>
        </w:rPr>
        <w:t> </w:t>
      </w:r>
      <w:r>
        <w:rPr>
          <w:b/>
          <w:color w:val="FFFFFF"/>
          <w:sz w:val="22"/>
        </w:rPr>
        <w:t>and events</w:t>
      </w:r>
      <w:r>
        <w:rPr>
          <w:b/>
          <w:color w:val="FFFFFF"/>
          <w:spacing w:val="-9"/>
          <w:sz w:val="22"/>
        </w:rPr>
        <w:t> </w:t>
      </w:r>
      <w:r>
        <w:rPr>
          <w:b/>
          <w:color w:val="FFFFFF"/>
          <w:sz w:val="22"/>
        </w:rPr>
        <w:t>in</w:t>
      </w:r>
      <w:r>
        <w:rPr>
          <w:b/>
          <w:color w:val="FFFFFF"/>
          <w:spacing w:val="-9"/>
          <w:sz w:val="22"/>
        </w:rPr>
        <w:t> </w:t>
      </w:r>
      <w:r>
        <w:rPr>
          <w:b/>
          <w:color w:val="FFFFFF"/>
          <w:sz w:val="22"/>
        </w:rPr>
        <w:t>the</w:t>
      </w:r>
      <w:r>
        <w:rPr>
          <w:b/>
          <w:color w:val="FFFFFF"/>
          <w:spacing w:val="-9"/>
          <w:sz w:val="22"/>
        </w:rPr>
        <w:t> </w:t>
      </w:r>
      <w:r>
        <w:rPr>
          <w:b/>
          <w:color w:val="FFFFFF"/>
          <w:sz w:val="22"/>
        </w:rPr>
        <w:t>Archdiocese</w:t>
      </w:r>
      <w:r>
        <w:rPr>
          <w:b/>
          <w:color w:val="FFFFFF"/>
          <w:spacing w:val="-9"/>
          <w:sz w:val="22"/>
        </w:rPr>
        <w:t> </w:t>
      </w:r>
      <w:r>
        <w:rPr>
          <w:b/>
          <w:color w:val="FFFFFF"/>
          <w:sz w:val="22"/>
        </w:rPr>
        <w:t>of</w:t>
      </w:r>
      <w:r>
        <w:rPr>
          <w:b/>
          <w:color w:val="FFFFFF"/>
          <w:spacing w:val="12"/>
          <w:sz w:val="22"/>
        </w:rPr>
        <w:t> </w:t>
      </w:r>
      <w:r>
        <w:rPr>
          <w:b/>
          <w:color w:val="FFFFFF"/>
          <w:sz w:val="22"/>
        </w:rPr>
        <w:t>Boston</w:t>
      </w:r>
      <w:r>
        <w:rPr>
          <w:b/>
          <w:color w:val="FFFFFF"/>
          <w:spacing w:val="-9"/>
          <w:sz w:val="22"/>
        </w:rPr>
        <w:t> </w:t>
      </w:r>
      <w:r>
        <w:rPr>
          <w:b/>
          <w:color w:val="FFFFFF"/>
          <w:sz w:val="22"/>
        </w:rPr>
        <w:t>at </w:t>
      </w:r>
      <w:hyperlink r:id="rId9">
        <w:r>
          <w:rPr>
            <w:b/>
            <w:color w:val="FFFFFF"/>
            <w:spacing w:val="-2"/>
            <w:sz w:val="22"/>
            <w:u w:val="single" w:color="FFFFFF"/>
          </w:rPr>
          <w:t>bit.ly/JubileeOfHope</w:t>
        </w:r>
      </w:hyperlink>
      <w:r>
        <w:rPr>
          <w:b/>
          <w:color w:val="FFFFFF"/>
          <w:spacing w:val="-2"/>
          <w:sz w:val="22"/>
          <w:u w:val="none"/>
        </w:rPr>
        <w:t>.</w:t>
      </w:r>
    </w:p>
    <w:p>
      <w:pPr>
        <w:pStyle w:val="Heading1"/>
        <w:spacing w:before="100"/>
        <w:ind w:left="1747"/>
      </w:pPr>
      <w:r>
        <w:rPr/>
        <w:br w:type="column"/>
      </w:r>
      <w:r>
        <w:rPr>
          <w:color w:val="FFFFFF"/>
        </w:rPr>
        <w:t>Here’s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How: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2" w:val="left" w:leader="none"/>
        </w:tabs>
        <w:spacing w:line="295" w:lineRule="auto" w:before="204" w:after="0"/>
        <w:ind w:left="1002" w:right="109" w:hanging="361"/>
        <w:jc w:val="left"/>
        <w:rPr>
          <w:b/>
          <w:sz w:val="28"/>
        </w:rPr>
      </w:pPr>
      <w:r>
        <w:rPr>
          <w:b/>
          <w:color w:val="FFFFFF"/>
          <w:sz w:val="28"/>
        </w:rPr>
        <w:t>Have a Mass said on September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z w:val="28"/>
        </w:rPr>
        <w:t>15,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z w:val="28"/>
        </w:rPr>
        <w:t>2025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z w:val="28"/>
        </w:rPr>
        <w:t>for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z w:val="28"/>
        </w:rPr>
        <w:t>“Those who need consoling.” Then, share the Mass information (</w:t>
      </w:r>
      <w:hyperlink r:id="rId10">
        <w:r>
          <w:rPr>
            <w:b/>
            <w:color w:val="FFFFFF"/>
            <w:sz w:val="28"/>
            <w:u w:val="single" w:color="FFFFFF"/>
          </w:rPr>
          <w:t>bit.ly/OLSorrowsMass</w:t>
        </w:r>
      </w:hyperlink>
      <w:r>
        <w:rPr>
          <w:b/>
          <w:color w:val="FFFFFF"/>
          <w:sz w:val="28"/>
          <w:u w:val="none"/>
        </w:rPr>
        <w:t>) to encourage others to attend.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53" w:after="0"/>
        <w:ind w:left="1001" w:right="0" w:hanging="359"/>
        <w:jc w:val="left"/>
        <w:rPr>
          <w:b/>
          <w:sz w:val="28"/>
        </w:rPr>
      </w:pPr>
      <w:r>
        <w:rPr>
          <w:b/>
          <w:color w:val="FFFFFF"/>
          <w:sz w:val="28"/>
        </w:rPr>
        <w:t>Console</w:t>
      </w:r>
      <w:r>
        <w:rPr>
          <w:b/>
          <w:color w:val="FFFFFF"/>
          <w:spacing w:val="-6"/>
          <w:sz w:val="28"/>
        </w:rPr>
        <w:t> </w:t>
      </w:r>
      <w:r>
        <w:rPr>
          <w:b/>
          <w:color w:val="FFFFFF"/>
          <w:sz w:val="28"/>
        </w:rPr>
        <w:t>those</w:t>
      </w:r>
      <w:r>
        <w:rPr>
          <w:b/>
          <w:color w:val="FFFFFF"/>
          <w:spacing w:val="-5"/>
          <w:sz w:val="28"/>
        </w:rPr>
        <w:t> </w:t>
      </w:r>
      <w:r>
        <w:rPr>
          <w:b/>
          <w:color w:val="FFFFFF"/>
          <w:sz w:val="28"/>
        </w:rPr>
        <w:t>who</w:t>
      </w:r>
      <w:r>
        <w:rPr>
          <w:b/>
          <w:color w:val="FFFFFF"/>
          <w:spacing w:val="-6"/>
          <w:sz w:val="28"/>
        </w:rPr>
        <w:t> </w:t>
      </w:r>
      <w:r>
        <w:rPr>
          <w:b/>
          <w:color w:val="FFFFFF"/>
          <w:spacing w:val="-2"/>
          <w:sz w:val="28"/>
        </w:rPr>
        <w:t>mourn.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2" w:val="left" w:leader="none"/>
        </w:tabs>
        <w:spacing w:line="295" w:lineRule="auto" w:before="220" w:after="0"/>
        <w:ind w:left="1002" w:right="130" w:hanging="361"/>
        <w:jc w:val="left"/>
        <w:rPr>
          <w:b/>
          <w:sz w:val="28"/>
        </w:rPr>
      </w:pPr>
      <w:r>
        <w:rPr>
          <w:b/>
          <w:color w:val="FFFFFF"/>
          <w:sz w:val="28"/>
        </w:rPr>
        <w:t>Share Our Lady of</w:t>
      </w:r>
      <w:r>
        <w:rPr>
          <w:b/>
          <w:color w:val="FFFFFF"/>
          <w:spacing w:val="40"/>
          <w:sz w:val="28"/>
        </w:rPr>
        <w:t> </w:t>
      </w:r>
      <w:r>
        <w:rPr>
          <w:b/>
          <w:color w:val="FFFFFF"/>
          <w:sz w:val="28"/>
        </w:rPr>
        <w:t>Sorrows </w:t>
      </w:r>
      <w:r>
        <w:rPr>
          <w:b/>
          <w:color w:val="FFFFFF"/>
          <w:spacing w:val="-2"/>
          <w:sz w:val="28"/>
        </w:rPr>
        <w:t>devotional</w:t>
      </w:r>
      <w:r>
        <w:rPr>
          <w:b/>
          <w:color w:val="FFFFFF"/>
          <w:spacing w:val="-13"/>
          <w:sz w:val="28"/>
        </w:rPr>
        <w:t> </w:t>
      </w:r>
      <w:r>
        <w:rPr>
          <w:b/>
          <w:color w:val="FFFFFF"/>
          <w:spacing w:val="-2"/>
          <w:sz w:val="28"/>
        </w:rPr>
        <w:t>cards.</w:t>
      </w:r>
      <w:r>
        <w:rPr>
          <w:b/>
          <w:color w:val="FFFFFF"/>
          <w:spacing w:val="-13"/>
          <w:sz w:val="28"/>
        </w:rPr>
        <w:t> </w:t>
      </w:r>
      <w:r>
        <w:rPr>
          <w:b/>
          <w:color w:val="FFFFFF"/>
          <w:spacing w:val="-2"/>
          <w:sz w:val="28"/>
        </w:rPr>
        <w:t>(Available</w:t>
      </w:r>
      <w:r>
        <w:rPr>
          <w:b/>
          <w:color w:val="FFFFFF"/>
          <w:spacing w:val="-13"/>
          <w:sz w:val="28"/>
        </w:rPr>
        <w:t> </w:t>
      </w:r>
      <w:r>
        <w:rPr>
          <w:b/>
          <w:color w:val="FFFFFF"/>
          <w:spacing w:val="-2"/>
          <w:sz w:val="28"/>
        </w:rPr>
        <w:t>for </w:t>
      </w:r>
      <w:r>
        <w:rPr>
          <w:b/>
          <w:color w:val="FFFFFF"/>
          <w:sz w:val="28"/>
        </w:rPr>
        <w:t>free at </w:t>
      </w:r>
      <w:hyperlink r:id="rId10">
        <w:r>
          <w:rPr>
            <w:b/>
            <w:color w:val="FFFFFF"/>
            <w:sz w:val="28"/>
            <w:u w:val="single" w:color="FFFFFF"/>
          </w:rPr>
          <w:t>bit.ly/OLSorrowsMass</w:t>
        </w:r>
      </w:hyperlink>
      <w:r>
        <w:rPr>
          <w:b/>
          <w:color w:val="FFFFFF"/>
          <w:sz w:val="28"/>
          <w:u w:val="none"/>
        </w:rPr>
        <w:t>.)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2" w:val="left" w:leader="none"/>
        </w:tabs>
        <w:spacing w:line="295" w:lineRule="auto" w:before="149" w:after="0"/>
        <w:ind w:left="1002" w:right="201" w:hanging="361"/>
        <w:jc w:val="left"/>
        <w:rPr>
          <w:b/>
          <w:sz w:val="28"/>
        </w:rPr>
      </w:pPr>
      <w:r>
        <w:rPr>
          <w:b/>
          <w:color w:val="FFFFFF"/>
          <w:sz w:val="28"/>
        </w:rPr>
        <w:t>Learn about and practice a devotion</w:t>
      </w:r>
      <w:r>
        <w:rPr>
          <w:b/>
          <w:color w:val="FFFFFF"/>
          <w:spacing w:val="-18"/>
          <w:sz w:val="28"/>
        </w:rPr>
        <w:t> </w:t>
      </w:r>
      <w:r>
        <w:rPr>
          <w:b/>
          <w:color w:val="FFFFFF"/>
          <w:sz w:val="28"/>
        </w:rPr>
        <w:t>to</w:t>
      </w:r>
      <w:r>
        <w:rPr>
          <w:b/>
          <w:color w:val="FFFFFF"/>
          <w:spacing w:val="-18"/>
          <w:sz w:val="28"/>
        </w:rPr>
        <w:t> </w:t>
      </w:r>
      <w:r>
        <w:rPr>
          <w:b/>
          <w:color w:val="FFFFFF"/>
          <w:sz w:val="28"/>
        </w:rPr>
        <w:t>the</w:t>
      </w:r>
      <w:r>
        <w:rPr>
          <w:b/>
          <w:color w:val="FFFFFF"/>
          <w:spacing w:val="-17"/>
          <w:sz w:val="28"/>
        </w:rPr>
        <w:t> </w:t>
      </w:r>
      <w:r>
        <w:rPr>
          <w:b/>
          <w:color w:val="FFFFFF"/>
          <w:sz w:val="28"/>
        </w:rPr>
        <w:t>Seven</w:t>
      </w:r>
      <w:r>
        <w:rPr>
          <w:b/>
          <w:color w:val="FFFFFF"/>
          <w:spacing w:val="-18"/>
          <w:sz w:val="28"/>
        </w:rPr>
        <w:t> </w:t>
      </w:r>
      <w:r>
        <w:rPr>
          <w:b/>
          <w:color w:val="FFFFFF"/>
          <w:sz w:val="28"/>
        </w:rPr>
        <w:t>Sorrows of Mary.</w:t>
      </w:r>
    </w:p>
    <w:sectPr>
      <w:type w:val="continuous"/>
      <w:pgSz w:w="12240" w:h="15840"/>
      <w:pgMar w:top="120" w:bottom="280" w:left="1720" w:right="220"/>
      <w:cols w:num="2" w:equalWidth="0">
        <w:col w:w="4796" w:space="186"/>
        <w:col w:w="53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2" w:hanging="361"/>
        <w:jc w:val="left"/>
      </w:pPr>
      <w:rPr>
        <w:rFonts w:hint="default" w:ascii="Arial Rounded MT Bold" w:hAnsi="Arial Rounded MT Bold" w:eastAsia="Arial Rounded MT Bold" w:cs="Arial Rounded MT Bold"/>
        <w:b/>
        <w:bCs/>
        <w:i w:val="0"/>
        <w:iCs w:val="0"/>
        <w:color w:val="FFFFFF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Rounded MT Bold" w:hAnsi="Arial Rounded MT Bold" w:eastAsia="Arial Rounded MT Bold" w:cs="Arial Rounded MT Bol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Rounded MT Bold" w:hAnsi="Arial Rounded MT Bold" w:eastAsia="Arial Rounded MT Bold" w:cs="Arial Rounded MT Bold"/>
      <w:b/>
      <w:b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04"/>
      <w:outlineLvl w:val="1"/>
    </w:pPr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4"/>
      <w:ind w:left="5529"/>
      <w:jc w:val="center"/>
    </w:pPr>
    <w:rPr>
      <w:rFonts w:ascii="Arial Black" w:hAnsi="Arial Black" w:eastAsia="Arial Black" w:cs="Arial Black"/>
      <w:sz w:val="106"/>
      <w:szCs w:val="10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002" w:hanging="361"/>
    </w:pPr>
    <w:rPr>
      <w:rFonts w:ascii="Arial Rounded MT Bold" w:hAnsi="Arial Rounded MT Bold" w:eastAsia="Arial Rounded MT Bold" w:cs="Arial Rounded MT Bol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emfgp.org/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bit.ly/JubileeOfHope" TargetMode="External"/><Relationship Id="rId10" Type="http://schemas.openxmlformats.org/officeDocument/2006/relationships/hyperlink" Target="http://bit.ly/OLSorrowsMass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2025-02-10T04:12:50Z</dcterms:created>
  <dcterms:modified xsi:type="dcterms:W3CDTF">2025-02-10T04:12:50Z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</vt:lpwstr>
  </property>
</Properties>
</file>